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Calibri" w:cs="Calibri" w:eastAsia="Calibri" w:hAnsi="Calibri"/>
          <w:b w:val="1"/>
          <w:color w:val="000000"/>
          <w:sz w:val="24"/>
          <w:szCs w:val="24"/>
          <w:shd w:fill="auto" w:val="clear"/>
        </w:rPr>
      </w:pPr>
      <w:bookmarkStart w:colFirst="0" w:colLast="0" w:name="_heading=h.gjdgxs" w:id="0"/>
      <w:bookmarkEnd w:id="0"/>
      <w:r w:rsidDel="00000000" w:rsidR="00000000" w:rsidRPr="00000000">
        <w:rPr>
          <w:rFonts w:ascii="Calibri" w:cs="Calibri" w:eastAsia="Calibri" w:hAnsi="Calibri"/>
          <w:b w:val="1"/>
          <w:color w:val="000000"/>
          <w:sz w:val="24"/>
          <w:szCs w:val="24"/>
          <w:shd w:fill="auto" w:val="clear"/>
          <w:rtl w:val="0"/>
        </w:rPr>
        <w:t xml:space="preserve">Yuzhe Chen has toured internationally as a recitalist, concerto soloist, chamber musician, and teacher. He visited New York, San Francisco, Los Angeles, Berkeley, Fremont, Aspen, Austin, San Antonio, Boston, Singapore, Hong Kong, Guangzhou, Beijing, Shenzhen, and Wuhan. He won the Special Gold Prize at the Third International Chinese Art Festival and the Second Prize of Concerto Group at 2011 Hong Kong International Piano Open. His other prizes include the 50</w:t>
      </w:r>
      <w:r w:rsidDel="00000000" w:rsidR="00000000" w:rsidRPr="00000000">
        <w:rPr>
          <w:rFonts w:ascii="Calibri" w:cs="Calibri" w:eastAsia="Calibri" w:hAnsi="Calibri"/>
          <w:b w:val="1"/>
          <w:color w:val="000000"/>
          <w:sz w:val="24"/>
          <w:szCs w:val="24"/>
          <w:shd w:fill="auto" w:val="clear"/>
          <w:vertAlign w:val="superscript"/>
          <w:rtl w:val="0"/>
        </w:rPr>
        <w:t xml:space="preserve">th</w:t>
      </w:r>
      <w:r w:rsidDel="00000000" w:rsidR="00000000" w:rsidRPr="00000000">
        <w:rPr>
          <w:rFonts w:ascii="Calibri" w:cs="Calibri" w:eastAsia="Calibri" w:hAnsi="Calibri"/>
          <w:b w:val="1"/>
          <w:color w:val="000000"/>
          <w:sz w:val="24"/>
          <w:szCs w:val="24"/>
          <w:shd w:fill="auto" w:val="clear"/>
          <w:rtl w:val="0"/>
        </w:rPr>
        <w:t xml:space="preserve"> Fremont Symphony Concerto Competition, Berkeley International Piano Competition, and San Antonio International Piano Competition. Mr. Chen attended the prestigious Aspen International Music Festival &amp; School and Bowdoin International Music Festival, winning critical acclaim for his performances.</w:t>
      </w:r>
    </w:p>
    <w:p w:rsidR="00000000" w:rsidDel="00000000" w:rsidP="00000000" w:rsidRDefault="00000000" w:rsidRPr="00000000" w14:paraId="00000002">
      <w:pPr>
        <w:spacing w:line="240" w:lineRule="auto"/>
        <w:jc w:val="left"/>
        <w:rPr>
          <w:rFonts w:ascii="Calibri" w:cs="Calibri" w:eastAsia="Calibri" w:hAnsi="Calibri"/>
          <w:b w:val="1"/>
          <w:color w:val="000000"/>
          <w:sz w:val="24"/>
          <w:szCs w:val="24"/>
          <w:shd w:fill="auto" w:val="clear"/>
        </w:rPr>
      </w:pPr>
      <w:r w:rsidDel="00000000" w:rsidR="00000000" w:rsidRPr="00000000">
        <w:rPr>
          <w:rtl w:val="0"/>
        </w:rPr>
      </w:r>
    </w:p>
    <w:p w:rsidR="00000000" w:rsidDel="00000000" w:rsidP="00000000" w:rsidRDefault="00000000" w:rsidRPr="00000000" w14:paraId="00000003">
      <w:pPr>
        <w:spacing w:line="240" w:lineRule="auto"/>
        <w:jc w:val="left"/>
        <w:rPr>
          <w:rFonts w:ascii="Calibri" w:cs="Calibri" w:eastAsia="Calibri" w:hAnsi="Calibri"/>
          <w:b w:val="1"/>
          <w:color w:val="000000"/>
          <w:sz w:val="24"/>
          <w:szCs w:val="24"/>
          <w:shd w:fill="auto" w:val="clear"/>
        </w:rPr>
      </w:pPr>
      <w:r w:rsidDel="00000000" w:rsidR="00000000" w:rsidRPr="00000000">
        <w:rPr>
          <w:rFonts w:ascii="Calibri" w:cs="Calibri" w:eastAsia="Calibri" w:hAnsi="Calibri"/>
          <w:b w:val="1"/>
          <w:color w:val="000000"/>
          <w:sz w:val="24"/>
          <w:szCs w:val="24"/>
          <w:shd w:fill="auto" w:val="clear"/>
          <w:rtl w:val="0"/>
        </w:rPr>
        <w:t xml:space="preserve">A native of Wuhan, China, Yuzhe Chen began studying the piano at the age of six with Qin Chen at Wuhan Conservatory of Music. At age twelve, he entered the affiliated middle &amp; high school of the conservatory with outstanding performance, where he studied with Prof. Man Wu. Before his graduation, he actively performed and attended masterclasses, receiving instructions from Chun Pan at Central Conservatory of Music and Cheung-yu Mo at Shanghai Conservatory of Music. In 2015, Yuzhe Chen was admitted, ranked second domestically, by the Piano Department of Wuhan Conservatory of Music; meanwhile, he was offered a full ride to San Francisco Conservatory of Music, where he then felt privileged to study under Mack Mccray and Dr. Sharon Mann. In 2019, Yuzhe Chen started to pursue his Master of Music degree at the University of Texas at Austin under the tutelage of Dr. Andrew Brownell, who won 2nd Prize at the 2006 Leeds Competition and the 2002 International J. S. Bach Competition, and he was later offered doctoral admission to Boston University.</w:t>
      </w:r>
    </w:p>
    <w:p w:rsidR="00000000" w:rsidDel="00000000" w:rsidP="00000000" w:rsidRDefault="00000000" w:rsidRPr="00000000" w14:paraId="00000004">
      <w:pPr>
        <w:spacing w:line="240" w:lineRule="auto"/>
        <w:jc w:val="left"/>
        <w:rPr>
          <w:rFonts w:ascii="Calibri" w:cs="Calibri" w:eastAsia="Calibri" w:hAnsi="Calibri"/>
          <w:b w:val="1"/>
          <w:color w:val="000000"/>
          <w:sz w:val="24"/>
          <w:szCs w:val="24"/>
          <w:shd w:fill="auto" w:val="clear"/>
        </w:rPr>
      </w:pPr>
      <w:r w:rsidDel="00000000" w:rsidR="00000000" w:rsidRPr="00000000">
        <w:rPr>
          <w:rtl w:val="0"/>
        </w:rPr>
      </w:r>
    </w:p>
    <w:p w:rsidR="00000000" w:rsidDel="00000000" w:rsidP="00000000" w:rsidRDefault="00000000" w:rsidRPr="00000000" w14:paraId="00000005">
      <w:pPr>
        <w:widowControl w:val="1"/>
        <w:spacing w:line="240" w:lineRule="auto"/>
        <w:jc w:val="left"/>
        <w:rPr>
          <w:rFonts w:ascii="Calibri" w:cs="Calibri" w:eastAsia="Calibri" w:hAnsi="Calibri"/>
          <w:b w:val="1"/>
          <w:color w:val="000000"/>
          <w:sz w:val="24"/>
          <w:szCs w:val="24"/>
          <w:shd w:fill="auto" w:val="clear"/>
        </w:rPr>
      </w:pPr>
      <w:r w:rsidDel="00000000" w:rsidR="00000000" w:rsidRPr="00000000">
        <w:rPr>
          <w:rFonts w:ascii="Calibri" w:cs="Calibri" w:eastAsia="Calibri" w:hAnsi="Calibri"/>
          <w:b w:val="1"/>
          <w:color w:val="000000"/>
          <w:sz w:val="24"/>
          <w:szCs w:val="24"/>
          <w:shd w:fill="auto" w:val="clear"/>
          <w:rtl w:val="0"/>
        </w:rPr>
        <w:t xml:space="preserve">During his international career, Yuzhe Chen gained instructions and appreciation from Leon Fleisher at Peabody Institute, Yoheved Kaplinsky and Julian Martin at The Juilliard School, John Perry at the Glenn Gould School in Toronto, The Cliburn International Piano Competition winner Jon Nakamatsu, and Naumburg International Piano Competition winner Anton Nel. Among them, Mr. Fleisher spoke highly of his musical ingenuity and Mr. Martin remarked, “Instead of showing off, his virtuosity integrates perfectly into his insight into music per se.”</w:t>
      </w:r>
    </w:p>
    <w:p w:rsidR="00000000" w:rsidDel="00000000" w:rsidP="00000000" w:rsidRDefault="00000000" w:rsidRPr="00000000" w14:paraId="00000006">
      <w:pPr>
        <w:rPr>
          <w:b w:val="1"/>
          <w:color w:val="00000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widowControl w:val="0"/>
      <w:jc w:val="both"/>
    </w:pPr>
    <w:rPr>
      <w:rFonts w:ascii="Arial" w:cs="Times New Roman" w:eastAsia="微软雅黑" w:hAnsi="Arial"/>
      <w:kern w:val="2"/>
      <w:sz w:val="21"/>
      <w:szCs w:val="24"/>
      <w:lang w:bidi="ar-SA" w:eastAsia="zh-CN" w:val="en-US"/>
    </w:rPr>
  </w:style>
  <w:style w:type="character" w:styleId="3" w:default="1">
    <w:name w:val="Default Paragraph Font"/>
    <w:uiPriority w:val="0"/>
    <w:semiHidden w:val="1"/>
    <w:qFormat w:val="1"/>
  </w:style>
  <w:style w:type="table" w:styleId="2" w:default="1">
    <w:name w:val="Normal Table"/>
    <w:uiPriority w:val="0"/>
    <w:semiHidden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2CzVI5ttahVusIFAKmWnSRE7fg==">AMUW2mXNPYM3nwNQ88fEkcakHXeRdVbTkxIxl9svKfTJdnQ0e4l8c4vKS3eiIGFRH7tRd9N/55qggErmzDgyD6ON9wAK7+chMQs/7gQ3jkwjHKgkLlHOr9Ru44GLd/sdDKA1eqPdGW1C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2022-07-14T08:14:00Z</dcterms:created>
  <dc:creator>Evan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B8DBD59D8C304206BCB639F7D9E91B10</vt:lpwstr>
  </property>
</Properties>
</file>